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44E" w:rsidRPr="003E3507" w:rsidRDefault="0009344E" w:rsidP="0009344E">
      <w:pPr>
        <w:ind w:firstLine="567"/>
        <w:rPr>
          <w:rFonts w:ascii="Times New Roman" w:hAnsi="Times New Roman"/>
        </w:rPr>
      </w:pPr>
      <w:r w:rsidRPr="00D802A0">
        <w:rPr>
          <w:rFonts w:ascii="Times New Roman" w:hAnsi="Times New Roman"/>
          <w:szCs w:val="28"/>
        </w:rPr>
        <w:t xml:space="preserve">Таганская межрайонная прокуратура информирует, что </w:t>
      </w:r>
      <w:r w:rsidRPr="003E3507">
        <w:rPr>
          <w:rFonts w:ascii="Times New Roman" w:hAnsi="Times New Roman"/>
        </w:rPr>
        <w:t>Таганский районный суд Москвы вынес обвинительный приговор гражданину Республики Армения по делу о покушении на дачу взятки должностному лицу. Мужчина признан виновным в совершении преступления, предусмотренного частью 3 статьи 30 и частью 3 статьи 291 Уголовного кодекса РФ.</w:t>
      </w:r>
    </w:p>
    <w:p w:rsidR="0009344E" w:rsidRPr="003E3507" w:rsidRDefault="0009344E" w:rsidP="0009344E">
      <w:pPr>
        <w:ind w:firstLine="567"/>
        <w:rPr>
          <w:rFonts w:ascii="Times New Roman" w:hAnsi="Times New Roman"/>
        </w:rPr>
      </w:pPr>
      <w:r w:rsidRPr="003E3507">
        <w:rPr>
          <w:rFonts w:ascii="Times New Roman" w:hAnsi="Times New Roman"/>
        </w:rPr>
        <w:t xml:space="preserve">Суд установил, что 29 апреля 2025 года подсудимый, управляя автомобилем BMW с армянскими номерами, был остановлен на </w:t>
      </w:r>
      <w:proofErr w:type="spellStart"/>
      <w:r w:rsidRPr="003E3507">
        <w:rPr>
          <w:rFonts w:ascii="Times New Roman" w:hAnsi="Times New Roman"/>
        </w:rPr>
        <w:t>Котельнической</w:t>
      </w:r>
      <w:proofErr w:type="spellEnd"/>
      <w:r w:rsidRPr="003E3507">
        <w:rPr>
          <w:rFonts w:ascii="Times New Roman" w:hAnsi="Times New Roman"/>
        </w:rPr>
        <w:t xml:space="preserve"> набережной для проверки документов. Инспектор ДПС выявил административное правонарушение — управление транспортным средством без необходимых документов. После этого водитель был приглашен в служебный автомобиль для оформления протокола.</w:t>
      </w:r>
    </w:p>
    <w:p w:rsidR="0009344E" w:rsidRPr="003E3507" w:rsidRDefault="0009344E" w:rsidP="0009344E">
      <w:pPr>
        <w:ind w:firstLine="567"/>
        <w:rPr>
          <w:rFonts w:ascii="Times New Roman" w:hAnsi="Times New Roman"/>
        </w:rPr>
      </w:pPr>
      <w:r w:rsidRPr="003E3507">
        <w:rPr>
          <w:rFonts w:ascii="Times New Roman" w:hAnsi="Times New Roman"/>
        </w:rPr>
        <w:t>Желая избежать ответственности, мужчина, несмотря на неоднократные предупреждения инспектора о незаконности таких действий и о ведении видеозаписи, попытался передать ему взятку в размере 14 450 рублей, положив деньги в дверцу переднего пассажирского сидения. Сотрудник ГИБДД от денег отказался, после чего нарушитель был задержан.</w:t>
      </w:r>
    </w:p>
    <w:p w:rsidR="0009344E" w:rsidRPr="003E3507" w:rsidRDefault="0009344E" w:rsidP="0009344E">
      <w:pPr>
        <w:ind w:firstLine="567"/>
        <w:rPr>
          <w:rFonts w:ascii="Times New Roman" w:hAnsi="Times New Roman"/>
        </w:rPr>
      </w:pPr>
      <w:r w:rsidRPr="003E3507">
        <w:rPr>
          <w:rFonts w:ascii="Times New Roman" w:hAnsi="Times New Roman"/>
        </w:rPr>
        <w:t>В суде подсудимый полностью признал свою вину и раскаялся. В качестве смягчающих обстоятельств суд учел чистосердечное признание, положительные характеристики, а также его семейное положение и состояние здоровья родственников.</w:t>
      </w:r>
    </w:p>
    <w:p w:rsidR="0009344E" w:rsidRDefault="0009344E" w:rsidP="0009344E">
      <w:pPr>
        <w:ind w:firstLine="567"/>
        <w:rPr>
          <w:rFonts w:ascii="Times New Roman" w:hAnsi="Times New Roman"/>
        </w:rPr>
      </w:pPr>
      <w:r w:rsidRPr="003E3507">
        <w:rPr>
          <w:rFonts w:ascii="Times New Roman" w:hAnsi="Times New Roman"/>
        </w:rPr>
        <w:t>Суд назначил виновному наказание в виде штрафа в размере 80 000 рублей, который должен быть перечислен в доход государства в течение 60 дней с момента вступления приговора в силу. Денежные средства в размере 14 450 рублей, изъятые в ходе осмотра, по вступлении приговора в законную силу обращаются в доход государства.</w:t>
      </w:r>
    </w:p>
    <w:p w:rsidR="00453B17" w:rsidRDefault="00453B17">
      <w:bookmarkStart w:id="0" w:name="_GoBack"/>
      <w:bookmarkEnd w:id="0"/>
    </w:p>
    <w:sectPr w:rsidR="00453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4E"/>
    <w:rsid w:val="0009344E"/>
    <w:rsid w:val="0045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738601-58CF-44C1-BDA3-134DE079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44E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2026-01-12T13:24:00Z</dcterms:created>
  <dcterms:modified xsi:type="dcterms:W3CDTF">2026-01-12T13:31:00Z</dcterms:modified>
</cp:coreProperties>
</file>