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F56" w:rsidRPr="00971C01" w:rsidRDefault="00D36F56" w:rsidP="00D36F56">
      <w:pPr>
        <w:ind w:firstLine="567"/>
      </w:pPr>
      <w:r w:rsidRPr="00D802A0">
        <w:rPr>
          <w:rFonts w:ascii="Times New Roman" w:hAnsi="Times New Roman"/>
          <w:szCs w:val="28"/>
        </w:rPr>
        <w:t xml:space="preserve">Таганская межрайонная прокуратура информирует, что </w:t>
      </w:r>
      <w:r w:rsidRPr="00971C01">
        <w:t>Таганский районный суд Москвы признал виновным и вынес приговор гражданину Республики Узбекистан, обвиняемому в покушении на дачу взятки должностному лицу. Ему назначено наказание в виде штрафа, которое считается отбытым в связи с предварительным содержанием под стражей.</w:t>
      </w:r>
    </w:p>
    <w:p w:rsidR="00D36F56" w:rsidRPr="00971C01" w:rsidRDefault="00D36F56" w:rsidP="00D36F56">
      <w:pPr>
        <w:ind w:firstLine="567"/>
      </w:pPr>
      <w:r w:rsidRPr="00971C01">
        <w:t>Установлено, что 27 января 2025 года подсудимый, управляя автомобилем «</w:t>
      </w:r>
      <w:proofErr w:type="spellStart"/>
      <w:r w:rsidRPr="00971C01">
        <w:t>Hyundai</w:t>
      </w:r>
      <w:proofErr w:type="spellEnd"/>
      <w:r w:rsidRPr="00971C01">
        <w:t xml:space="preserve"> </w:t>
      </w:r>
      <w:proofErr w:type="spellStart"/>
      <w:r w:rsidRPr="00971C01">
        <w:t>Porter</w:t>
      </w:r>
      <w:proofErr w:type="spellEnd"/>
      <w:r w:rsidRPr="00971C01">
        <w:t>» с использованием национального водительского удостоверения Узбекистана при осуществлении коммерческих перевозок, был остановлен для проверки документов на улице Народной. Инспектор ДПС выявил административное нарушение и приступил к составлению протокола.</w:t>
      </w:r>
    </w:p>
    <w:p w:rsidR="00D36F56" w:rsidRPr="00971C01" w:rsidRDefault="00D36F56" w:rsidP="00D36F56">
      <w:pPr>
        <w:ind w:firstLine="567"/>
      </w:pPr>
      <w:r w:rsidRPr="00971C01">
        <w:t>Желая избежать ответственности, подсудимый, несмотря на неоднократные предупреждения инспектора о ведении видеозаписи и об уголовной ответственности за дачу взятки, передал денежные средства в размере 15 000 рублей, положив их в бардачок служебного автомобиля. Инспектор от получения денег отказался.</w:t>
      </w:r>
    </w:p>
    <w:p w:rsidR="00D36F56" w:rsidRPr="00971C01" w:rsidRDefault="00D36F56" w:rsidP="00D36F56">
      <w:pPr>
        <w:ind w:firstLine="567"/>
      </w:pPr>
      <w:r w:rsidRPr="00971C01">
        <w:t>В судебном заседании подсудимый полностью признал вину и раскаялся. Суд учел в качестве смягчающих обстоятельств наличие малолетних детей, беременность супруги, оказание помощи престарелым родителям и другим родственникам, а также положительные характеристики.</w:t>
      </w:r>
    </w:p>
    <w:p w:rsidR="00D36F56" w:rsidRDefault="00D36F56" w:rsidP="00D36F56">
      <w:pPr>
        <w:ind w:firstLine="567"/>
      </w:pPr>
      <w:r w:rsidRPr="00971C01">
        <w:rPr>
          <w:b/>
          <w:bCs/>
        </w:rPr>
        <w:t>Приговор:</w:t>
      </w:r>
      <w:r>
        <w:rPr>
          <w:b/>
          <w:bCs/>
        </w:rPr>
        <w:t xml:space="preserve"> </w:t>
      </w:r>
      <w:r w:rsidRPr="00971C01">
        <w:t>По ч. 3 ст. 30, ч. 3 ст. 291 УК РФ (покушение на дачу взятки) назначен штраф в размере</w:t>
      </w:r>
      <w:r>
        <w:t xml:space="preserve"> </w:t>
      </w:r>
      <w:r w:rsidRPr="00971C01">
        <w:rPr>
          <w:b/>
          <w:bCs/>
        </w:rPr>
        <w:t>300 000 рублей</w:t>
      </w:r>
      <w:r w:rsidRPr="00971C01">
        <w:t>. Учитывая срок содержания под стражей с 27 января по 24 марта 2025 года, наказание считается отбытым. Мера пресечения изменена на подписку о невыезде.</w:t>
      </w:r>
    </w:p>
    <w:p w:rsidR="00453B17" w:rsidRDefault="00453B17">
      <w:bookmarkStart w:id="0" w:name="_GoBack"/>
      <w:bookmarkEnd w:id="0"/>
    </w:p>
    <w:sectPr w:rsidR="00453B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F56"/>
    <w:rsid w:val="00453B17"/>
    <w:rsid w:val="00D36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F13CA8-9AD8-4E8E-95C2-119EF34F9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F56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2026-01-12T13:26:00Z</dcterms:created>
  <dcterms:modified xsi:type="dcterms:W3CDTF">2026-01-12T13:31:00Z</dcterms:modified>
</cp:coreProperties>
</file>